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C0" w:rsidRDefault="008506C0">
      <w:pPr>
        <w:pStyle w:val="ConsPlusNormal"/>
        <w:jc w:val="both"/>
      </w:pPr>
    </w:p>
    <w:p w:rsidR="008506C0" w:rsidRPr="00B65D25" w:rsidRDefault="00B65D25">
      <w:pPr>
        <w:pStyle w:val="ConsPlusNormal"/>
        <w:jc w:val="right"/>
        <w:outlineLvl w:val="1"/>
        <w:rPr>
          <w:b/>
        </w:rPr>
      </w:pPr>
      <w:r w:rsidRPr="00B65D25">
        <w:rPr>
          <w:b/>
        </w:rPr>
        <w:t xml:space="preserve">Приложение </w:t>
      </w:r>
    </w:p>
    <w:p w:rsidR="00B65D25" w:rsidRPr="00B65D25" w:rsidRDefault="008506C0">
      <w:pPr>
        <w:pStyle w:val="ConsPlusNormal"/>
        <w:jc w:val="right"/>
        <w:rPr>
          <w:b/>
        </w:rPr>
      </w:pPr>
      <w:r w:rsidRPr="00B65D25">
        <w:rPr>
          <w:b/>
        </w:rPr>
        <w:t xml:space="preserve">к </w:t>
      </w:r>
      <w:r w:rsidR="00B65D25" w:rsidRPr="00B65D25">
        <w:rPr>
          <w:b/>
        </w:rPr>
        <w:t xml:space="preserve">Распоряжению </w:t>
      </w:r>
      <w:r w:rsidR="00FF2CCA">
        <w:rPr>
          <w:b/>
        </w:rPr>
        <w:t xml:space="preserve">о внесении изменений в </w:t>
      </w:r>
    </w:p>
    <w:p w:rsidR="008506C0" w:rsidRPr="00B65D25" w:rsidRDefault="00FF2CCA">
      <w:pPr>
        <w:pStyle w:val="ConsPlusNormal"/>
        <w:jc w:val="right"/>
        <w:rPr>
          <w:b/>
        </w:rPr>
      </w:pPr>
      <w:r>
        <w:rPr>
          <w:b/>
        </w:rPr>
        <w:t>План</w:t>
      </w:r>
      <w:r w:rsidR="00B65D25" w:rsidRPr="00B65D25">
        <w:rPr>
          <w:b/>
        </w:rPr>
        <w:t xml:space="preserve"> мероприятий ("дорожной карты</w:t>
      </w:r>
      <w:r w:rsidR="008506C0" w:rsidRPr="00B65D25">
        <w:rPr>
          <w:b/>
        </w:rPr>
        <w:t>")</w:t>
      </w:r>
    </w:p>
    <w:p w:rsidR="008506C0" w:rsidRPr="00B65D25" w:rsidRDefault="008506C0">
      <w:pPr>
        <w:pStyle w:val="ConsPlusNormal"/>
        <w:jc w:val="right"/>
        <w:rPr>
          <w:b/>
        </w:rPr>
      </w:pPr>
      <w:r w:rsidRPr="00B65D25">
        <w:rPr>
          <w:b/>
        </w:rPr>
        <w:t>по содействию развитию конкуренции</w:t>
      </w:r>
    </w:p>
    <w:p w:rsidR="008506C0" w:rsidRDefault="008506C0" w:rsidP="00B65D25">
      <w:pPr>
        <w:pStyle w:val="ConsPlusNormal"/>
        <w:jc w:val="right"/>
        <w:rPr>
          <w:b/>
        </w:rPr>
      </w:pPr>
      <w:r w:rsidRPr="00B65D25">
        <w:rPr>
          <w:b/>
        </w:rPr>
        <w:t xml:space="preserve">в </w:t>
      </w:r>
      <w:r w:rsidR="00DF7D15">
        <w:rPr>
          <w:b/>
        </w:rPr>
        <w:t>ГО «город Каспийск»</w:t>
      </w:r>
      <w:r w:rsidRPr="00B65D25">
        <w:rPr>
          <w:b/>
        </w:rPr>
        <w:t xml:space="preserve"> на 2019-2021 годы</w:t>
      </w:r>
    </w:p>
    <w:p w:rsidR="003F1732" w:rsidRPr="00B65D25" w:rsidRDefault="00DC18DB" w:rsidP="00B65D25">
      <w:pPr>
        <w:pStyle w:val="ConsPlusNormal"/>
        <w:jc w:val="right"/>
        <w:rPr>
          <w:b/>
        </w:rPr>
      </w:pPr>
      <w:r>
        <w:rPr>
          <w:b/>
        </w:rPr>
        <w:t xml:space="preserve">от </w:t>
      </w:r>
      <w:r w:rsidR="00D269D1">
        <w:rPr>
          <w:b/>
        </w:rPr>
        <w:t>25.10. 2019 г № 345-р</w:t>
      </w:r>
      <w:bookmarkStart w:id="0" w:name="_GoBack"/>
      <w:bookmarkEnd w:id="0"/>
    </w:p>
    <w:p w:rsidR="00B65D25" w:rsidRDefault="00B65D25" w:rsidP="00FF2CCA">
      <w:pPr>
        <w:pStyle w:val="ConsPlusNormal"/>
      </w:pPr>
    </w:p>
    <w:p w:rsidR="00FF2CCA" w:rsidRDefault="00FF2CCA" w:rsidP="00FF2CCA">
      <w:pPr>
        <w:pStyle w:val="ConsPlusNormal"/>
      </w:pPr>
    </w:p>
    <w:p w:rsidR="00B65D25" w:rsidRDefault="00B65D25" w:rsidP="00B65D25">
      <w:pPr>
        <w:pStyle w:val="ConsPlusNormal"/>
        <w:jc w:val="right"/>
      </w:pPr>
    </w:p>
    <w:p w:rsidR="00B65D25" w:rsidRPr="00B65D25" w:rsidRDefault="00B65D25" w:rsidP="00B65D25">
      <w:pPr>
        <w:pStyle w:val="ConsPlusNormal"/>
        <w:jc w:val="center"/>
        <w:rPr>
          <w:b/>
          <w:sz w:val="24"/>
          <w:szCs w:val="24"/>
        </w:rPr>
      </w:pPr>
      <w:r w:rsidRPr="00B65D25">
        <w:rPr>
          <w:b/>
          <w:sz w:val="24"/>
          <w:szCs w:val="24"/>
        </w:rPr>
        <w:t>План мероприятий ("дорожная карта")</w:t>
      </w:r>
    </w:p>
    <w:p w:rsidR="00B65D25" w:rsidRPr="00B65D25" w:rsidRDefault="00B65D25" w:rsidP="00B65D25">
      <w:pPr>
        <w:pStyle w:val="ConsPlusNormal"/>
        <w:jc w:val="center"/>
        <w:rPr>
          <w:b/>
          <w:sz w:val="24"/>
          <w:szCs w:val="24"/>
        </w:rPr>
      </w:pPr>
      <w:r w:rsidRPr="00B65D25">
        <w:rPr>
          <w:b/>
          <w:sz w:val="24"/>
          <w:szCs w:val="24"/>
        </w:rPr>
        <w:t>по содействию развитию конкуренции</w:t>
      </w:r>
    </w:p>
    <w:p w:rsidR="00B65D25" w:rsidRPr="00B65D25" w:rsidRDefault="00B65D25" w:rsidP="00B65D25">
      <w:pPr>
        <w:pStyle w:val="ConsPlusNormal"/>
        <w:jc w:val="center"/>
        <w:rPr>
          <w:b/>
          <w:sz w:val="24"/>
          <w:szCs w:val="24"/>
        </w:rPr>
      </w:pPr>
      <w:r w:rsidRPr="00B65D25">
        <w:rPr>
          <w:b/>
          <w:sz w:val="24"/>
          <w:szCs w:val="24"/>
        </w:rPr>
        <w:t>в городском округе «город Каспийск» на 2019-2021 годы</w:t>
      </w:r>
    </w:p>
    <w:p w:rsidR="00B65D25" w:rsidRDefault="00B65D25" w:rsidP="00B65D25">
      <w:pPr>
        <w:pStyle w:val="ConsPlusNormal"/>
        <w:jc w:val="center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2551"/>
        <w:gridCol w:w="2126"/>
      </w:tblGrid>
      <w:tr w:rsidR="00EF01D6" w:rsidRPr="0004516E" w:rsidTr="00545F2A">
        <w:trPr>
          <w:trHeight w:val="159"/>
        </w:trPr>
        <w:tc>
          <w:tcPr>
            <w:tcW w:w="709" w:type="dxa"/>
          </w:tcPr>
          <w:p w:rsidR="00EF01D6" w:rsidRPr="0004516E" w:rsidRDefault="00EF01D6">
            <w:pPr>
              <w:pStyle w:val="ConsPlusNormal"/>
              <w:jc w:val="center"/>
              <w:rPr>
                <w:b/>
              </w:rPr>
            </w:pPr>
            <w:bookmarkStart w:id="1" w:name="P1100"/>
            <w:bookmarkEnd w:id="1"/>
            <w:r w:rsidRPr="0004516E">
              <w:rPr>
                <w:b/>
              </w:rPr>
              <w:t>N п/п</w:t>
            </w:r>
          </w:p>
        </w:tc>
        <w:tc>
          <w:tcPr>
            <w:tcW w:w="7513" w:type="dxa"/>
          </w:tcPr>
          <w:p w:rsidR="00EF01D6" w:rsidRPr="0004516E" w:rsidRDefault="00EF01D6">
            <w:pPr>
              <w:pStyle w:val="ConsPlusNormal"/>
              <w:jc w:val="center"/>
              <w:rPr>
                <w:b/>
              </w:rPr>
            </w:pPr>
            <w:r w:rsidRPr="0004516E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EF01D6" w:rsidRPr="0004516E" w:rsidRDefault="00EF01D6">
            <w:pPr>
              <w:pStyle w:val="ConsPlusNormal"/>
              <w:jc w:val="center"/>
              <w:rPr>
                <w:b/>
              </w:rPr>
            </w:pPr>
            <w:r w:rsidRPr="0004516E">
              <w:rPr>
                <w:b/>
              </w:rPr>
              <w:t>Сроки выполнения</w:t>
            </w:r>
          </w:p>
        </w:tc>
        <w:tc>
          <w:tcPr>
            <w:tcW w:w="2551" w:type="dxa"/>
          </w:tcPr>
          <w:p w:rsidR="00EF01D6" w:rsidRPr="0004516E" w:rsidRDefault="00EF01D6">
            <w:pPr>
              <w:pStyle w:val="ConsPlusNormal"/>
              <w:jc w:val="center"/>
              <w:rPr>
                <w:b/>
              </w:rPr>
            </w:pPr>
            <w:r w:rsidRPr="0004516E">
              <w:rPr>
                <w:b/>
              </w:rPr>
              <w:t>Ожидаемые результаты</w:t>
            </w:r>
          </w:p>
        </w:tc>
        <w:tc>
          <w:tcPr>
            <w:tcW w:w="2126" w:type="dxa"/>
          </w:tcPr>
          <w:p w:rsidR="00EF01D6" w:rsidRPr="0004516E" w:rsidRDefault="00EF01D6">
            <w:pPr>
              <w:pStyle w:val="ConsPlusNormal"/>
              <w:jc w:val="center"/>
              <w:rPr>
                <w:b/>
              </w:rPr>
            </w:pPr>
            <w:r w:rsidRPr="0004516E">
              <w:rPr>
                <w:b/>
              </w:rPr>
              <w:t>Исполнители</w:t>
            </w:r>
          </w:p>
        </w:tc>
      </w:tr>
      <w:tr w:rsidR="0004516E" w:rsidTr="000B41BA">
        <w:tc>
          <w:tcPr>
            <w:tcW w:w="14742" w:type="dxa"/>
            <w:gridSpan w:val="5"/>
          </w:tcPr>
          <w:p w:rsidR="0004516E" w:rsidRDefault="0004516E" w:rsidP="00FF2CCA">
            <w:pPr>
              <w:pStyle w:val="ConsPlusNormal"/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0E3A05">
              <w:rPr>
                <w:b/>
              </w:rPr>
              <w:t xml:space="preserve">. Мероприятия в отдельных отраслях экономики в </w:t>
            </w:r>
            <w:r>
              <w:rPr>
                <w:b/>
              </w:rPr>
              <w:t>городском округе «город Каспийск»</w:t>
            </w:r>
          </w:p>
        </w:tc>
      </w:tr>
      <w:tr w:rsidR="0004516E" w:rsidTr="00FF2CCA">
        <w:trPr>
          <w:trHeight w:val="220"/>
        </w:trPr>
        <w:tc>
          <w:tcPr>
            <w:tcW w:w="14742" w:type="dxa"/>
            <w:gridSpan w:val="5"/>
          </w:tcPr>
          <w:p w:rsidR="0004516E" w:rsidRPr="000E3A05" w:rsidRDefault="0004516E" w:rsidP="00FF2CCA">
            <w:pPr>
              <w:pStyle w:val="ConsPlusNormal"/>
              <w:jc w:val="center"/>
              <w:rPr>
                <w:b/>
              </w:rPr>
            </w:pPr>
            <w:r w:rsidRPr="000E3A0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E3A05">
              <w:rPr>
                <w:b/>
              </w:rPr>
              <w:t>Образование</w:t>
            </w:r>
          </w:p>
        </w:tc>
      </w:tr>
      <w:tr w:rsidR="0004516E" w:rsidRPr="006D3CFA" w:rsidTr="00FF2CCA">
        <w:trPr>
          <w:trHeight w:val="156"/>
        </w:trPr>
        <w:tc>
          <w:tcPr>
            <w:tcW w:w="14742" w:type="dxa"/>
            <w:gridSpan w:val="5"/>
            <w:vAlign w:val="center"/>
          </w:tcPr>
          <w:p w:rsidR="0004516E" w:rsidRDefault="0004516E" w:rsidP="00FF2CC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D3CFA">
              <w:rPr>
                <w:b/>
              </w:rPr>
              <w:t>.</w:t>
            </w:r>
            <w:r>
              <w:rPr>
                <w:b/>
              </w:rPr>
              <w:t>Рынок услуг</w:t>
            </w:r>
            <w:r w:rsidRPr="006D3CFA">
              <w:rPr>
                <w:b/>
              </w:rPr>
              <w:t xml:space="preserve"> дошкольного образования</w:t>
            </w:r>
          </w:p>
        </w:tc>
      </w:tr>
      <w:tr w:rsidR="0004516E" w:rsidTr="00545F2A"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дошкольного образования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>информация о качестве условий осуществления образовательной деятельности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</w:tc>
      </w:tr>
      <w:tr w:rsidR="0004516E" w:rsidTr="00545F2A"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Предоставление субсидий на возмещение затрат на реализацию федерального государственного образовательного стандарта дошкольного образования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 xml:space="preserve">информация о качестве условий осуществления </w:t>
            </w:r>
            <w:r w:rsidR="00FF2CCA">
              <w:t>образовательной деятельности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  <w:p w:rsidR="0004516E" w:rsidRDefault="0004516E" w:rsidP="0004516E">
            <w:pPr>
              <w:pStyle w:val="ConsPlusNormal"/>
            </w:pPr>
            <w:r>
              <w:t>Финансовое управление</w:t>
            </w:r>
          </w:p>
        </w:tc>
      </w:tr>
      <w:tr w:rsidR="0004516E" w:rsidTr="003A0C3C">
        <w:trPr>
          <w:trHeight w:val="907"/>
        </w:trPr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Проведение мониторинга (анкетного опроса):</w:t>
            </w:r>
          </w:p>
          <w:p w:rsidR="0004516E" w:rsidRDefault="0004516E" w:rsidP="0004516E">
            <w:pPr>
              <w:pStyle w:val="ConsPlusNormal"/>
            </w:pPr>
            <w:r>
              <w:t>удовлетворенности потребителей качеством услуг;</w:t>
            </w:r>
          </w:p>
          <w:p w:rsidR="0004516E" w:rsidRDefault="0004516E" w:rsidP="0004516E">
            <w:pPr>
              <w:pStyle w:val="ConsPlusNormal"/>
            </w:pPr>
            <w:r>
              <w:t>наличия административных барьеров и оценки состояния конкурентной среды субъектами предпринимательской деятельности на рынке услуг дошкольного образования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декабрь, ежегодно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>аналитическая справка, отражающая степень удовлетворенности потребителей услуг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</w:tc>
      </w:tr>
      <w:tr w:rsidR="0004516E" w:rsidRPr="006D3CFA" w:rsidTr="001E2908">
        <w:tc>
          <w:tcPr>
            <w:tcW w:w="14742" w:type="dxa"/>
            <w:gridSpan w:val="5"/>
            <w:vAlign w:val="center"/>
          </w:tcPr>
          <w:p w:rsidR="0004516E" w:rsidRDefault="0004516E" w:rsidP="0004516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6D3CFA">
              <w:rPr>
                <w:b/>
              </w:rPr>
              <w:t>.</w:t>
            </w:r>
            <w:r>
              <w:rPr>
                <w:b/>
              </w:rPr>
              <w:t xml:space="preserve">Рынок услуг </w:t>
            </w:r>
            <w:r w:rsidRPr="006D3CFA">
              <w:rPr>
                <w:b/>
              </w:rPr>
              <w:t xml:space="preserve"> общего образования</w:t>
            </w:r>
          </w:p>
        </w:tc>
      </w:tr>
      <w:tr w:rsidR="0004516E" w:rsidTr="00545F2A"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общего образования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>повышение доступности услуг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</w:tc>
      </w:tr>
      <w:tr w:rsidR="0004516E" w:rsidTr="00545F2A"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Предоставление субсидий на возмещение затрат на реализацию федерального государственного образовательного стандарта общего образования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>информация о качестве условий осуществления образовательной деятельности;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  <w:p w:rsidR="0004516E" w:rsidRDefault="0004516E" w:rsidP="0004516E">
            <w:pPr>
              <w:pStyle w:val="ConsPlusNormal"/>
            </w:pPr>
            <w:r>
              <w:t>Финансовое управление</w:t>
            </w:r>
          </w:p>
        </w:tc>
      </w:tr>
      <w:tr w:rsidR="0004516E" w:rsidRPr="006D3CFA" w:rsidTr="00F752F2">
        <w:tc>
          <w:tcPr>
            <w:tcW w:w="14742" w:type="dxa"/>
            <w:gridSpan w:val="5"/>
          </w:tcPr>
          <w:p w:rsidR="0004516E" w:rsidRDefault="0004516E" w:rsidP="0004516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D3CFA">
              <w:rPr>
                <w:b/>
              </w:rPr>
              <w:t>.</w:t>
            </w:r>
            <w:r>
              <w:rPr>
                <w:b/>
              </w:rPr>
              <w:t xml:space="preserve"> Рынок услуг</w:t>
            </w:r>
            <w:r w:rsidRPr="006D3CFA">
              <w:rPr>
                <w:b/>
              </w:rPr>
              <w:t xml:space="preserve"> дополнительного образования детей</w:t>
            </w:r>
          </w:p>
        </w:tc>
      </w:tr>
      <w:tr w:rsidR="0004516E" w:rsidTr="00545F2A"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Республики Дагестан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>повышение уровня информированности организаций и населения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</w:tc>
      </w:tr>
      <w:tr w:rsidR="0004516E" w:rsidTr="00545F2A"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дополнительного образования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>повышение уровня информированности организаций и населения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</w:tc>
      </w:tr>
      <w:tr w:rsidR="0004516E" w:rsidTr="00545F2A">
        <w:tc>
          <w:tcPr>
            <w:tcW w:w="709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513" w:type="dxa"/>
          </w:tcPr>
          <w:p w:rsidR="0004516E" w:rsidRDefault="0004516E" w:rsidP="0004516E">
            <w:pPr>
              <w:pStyle w:val="ConsPlusNormal"/>
            </w:pPr>
            <w:r>
              <w:t>Проведение мониторинга (анкетного опроса):</w:t>
            </w:r>
          </w:p>
          <w:p w:rsidR="0004516E" w:rsidRDefault="0004516E" w:rsidP="0004516E">
            <w:pPr>
              <w:pStyle w:val="ConsPlusNormal"/>
            </w:pPr>
            <w:r>
              <w:t>удовлетворенности потребителей качеством услуг;</w:t>
            </w:r>
          </w:p>
          <w:p w:rsidR="0004516E" w:rsidRDefault="0004516E" w:rsidP="0004516E">
            <w:pPr>
              <w:pStyle w:val="ConsPlusNormal"/>
            </w:pPr>
            <w:r>
              <w:t>наличия административных барьеров и оценки состояния конкурентной среды субъектами предпринимательской деятельности на рынке услуг дополнительного образования</w:t>
            </w:r>
          </w:p>
        </w:tc>
        <w:tc>
          <w:tcPr>
            <w:tcW w:w="1843" w:type="dxa"/>
          </w:tcPr>
          <w:p w:rsidR="0004516E" w:rsidRDefault="0004516E" w:rsidP="000451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04516E" w:rsidRDefault="0004516E" w:rsidP="0004516E">
            <w:pPr>
              <w:pStyle w:val="ConsPlusNormal"/>
            </w:pPr>
            <w:r>
              <w:t>аналитическая справка, отражающая степень удовлетворенности потребителей услуг</w:t>
            </w:r>
          </w:p>
        </w:tc>
        <w:tc>
          <w:tcPr>
            <w:tcW w:w="2126" w:type="dxa"/>
          </w:tcPr>
          <w:p w:rsidR="0004516E" w:rsidRDefault="0004516E" w:rsidP="0004516E">
            <w:pPr>
              <w:pStyle w:val="ConsPlusNormal"/>
            </w:pPr>
            <w:r>
              <w:t>Управление образованием</w:t>
            </w:r>
          </w:p>
        </w:tc>
      </w:tr>
      <w:tr w:rsidR="0004516E" w:rsidTr="0014279C">
        <w:tc>
          <w:tcPr>
            <w:tcW w:w="14742" w:type="dxa"/>
            <w:gridSpan w:val="5"/>
          </w:tcPr>
          <w:p w:rsidR="0004516E" w:rsidRDefault="0004516E" w:rsidP="0004516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Ритуальные</w:t>
            </w:r>
            <w:r w:rsidRPr="000E3A05">
              <w:rPr>
                <w:b/>
              </w:rPr>
              <w:t xml:space="preserve"> услуг</w:t>
            </w:r>
            <w:r>
              <w:rPr>
                <w:b/>
              </w:rPr>
              <w:t xml:space="preserve">и </w:t>
            </w:r>
          </w:p>
        </w:tc>
      </w:tr>
      <w:tr w:rsidR="0004516E" w:rsidRPr="00DF7D15" w:rsidTr="00E574C6">
        <w:tc>
          <w:tcPr>
            <w:tcW w:w="14742" w:type="dxa"/>
            <w:gridSpan w:val="5"/>
            <w:vAlign w:val="center"/>
          </w:tcPr>
          <w:p w:rsidR="0004516E" w:rsidRPr="00DF7D15" w:rsidRDefault="0004516E" w:rsidP="0004516E">
            <w:pPr>
              <w:pStyle w:val="ConsPlusNormal"/>
              <w:jc w:val="center"/>
              <w:rPr>
                <w:b/>
              </w:rPr>
            </w:pPr>
            <w:r w:rsidRPr="00DF7D15">
              <w:rPr>
                <w:b/>
              </w:rPr>
              <w:t>4.</w:t>
            </w:r>
            <w:r>
              <w:rPr>
                <w:b/>
              </w:rPr>
              <w:t xml:space="preserve"> Рынок ритуальных услуг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</w:pPr>
            <w:r>
              <w:t>4.1.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ритуальных услуг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повышение уровня информированности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ЖКХ администрации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</w:pPr>
            <w:r>
              <w:t>4.2.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</w:t>
            </w:r>
          </w:p>
        </w:tc>
        <w:tc>
          <w:tcPr>
            <w:tcW w:w="1843" w:type="dxa"/>
          </w:tcPr>
          <w:p w:rsidR="00545F2A" w:rsidRPr="00904B97" w:rsidRDefault="00545F2A" w:rsidP="00545F2A">
            <w:pPr>
              <w:pStyle w:val="ConsPlusNormal"/>
              <w:jc w:val="center"/>
            </w:pPr>
            <w:r w:rsidRPr="00904B97">
              <w:t>до 01.01.2022</w:t>
            </w:r>
            <w:r w:rsidR="00FF2CCA">
              <w:t>г.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 xml:space="preserve">МКУ оказывают услуги только по гарантированному </w:t>
            </w:r>
            <w:r>
              <w:lastRenderedPageBreak/>
              <w:t>перечню и содержанию мест захоронения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lastRenderedPageBreak/>
              <w:t>МКУ ЖКХ администрации</w:t>
            </w:r>
          </w:p>
        </w:tc>
      </w:tr>
      <w:tr w:rsidR="00545F2A" w:rsidTr="00EB3507">
        <w:tc>
          <w:tcPr>
            <w:tcW w:w="14742" w:type="dxa"/>
            <w:gridSpan w:val="5"/>
          </w:tcPr>
          <w:p w:rsidR="00545F2A" w:rsidRDefault="00545F2A" w:rsidP="00545F2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0E3A05">
              <w:rPr>
                <w:b/>
              </w:rPr>
              <w:t>Жилищно-коммунальное хозяйство</w:t>
            </w:r>
          </w:p>
        </w:tc>
      </w:tr>
      <w:tr w:rsidR="00545F2A" w:rsidRPr="00DF7D15" w:rsidTr="00BB1116">
        <w:tc>
          <w:tcPr>
            <w:tcW w:w="14742" w:type="dxa"/>
            <w:gridSpan w:val="5"/>
            <w:vAlign w:val="center"/>
          </w:tcPr>
          <w:p w:rsidR="00545F2A" w:rsidRPr="00DF7D15" w:rsidRDefault="00545F2A" w:rsidP="00545F2A">
            <w:pPr>
              <w:pStyle w:val="ConsPlusNormal"/>
              <w:jc w:val="center"/>
              <w:rPr>
                <w:b/>
              </w:rPr>
            </w:pPr>
            <w:r w:rsidRPr="00DF7D15">
              <w:rPr>
                <w:b/>
              </w:rPr>
              <w:t>5.</w:t>
            </w:r>
            <w:r>
              <w:rPr>
                <w:b/>
              </w:rPr>
              <w:t xml:space="preserve"> Рынок жилищного строительства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Обеспечение опубликования на официальном сайте муниципального образования в информационно-телекоммуникационной сети "Интернет"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повышение информированности участников градостроительных отношений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Управление имущественных отношений</w:t>
            </w:r>
          </w:p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размещение сведений о технических условиях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Управление имущественных отношений</w:t>
            </w:r>
          </w:p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Обеспечение опубликования на сайте муниципального образования в информационно-телекоммуникационной сети "Интернет"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843" w:type="dxa"/>
          </w:tcPr>
          <w:p w:rsidR="00545F2A" w:rsidRDefault="00545F2A" w:rsidP="00FF2CCA">
            <w:pPr>
              <w:pStyle w:val="ConsPlusNormal"/>
              <w:jc w:val="center"/>
            </w:pPr>
            <w:r>
              <w:t xml:space="preserve">в соответствии с </w:t>
            </w:r>
            <w:r w:rsidR="00FF2CCA">
              <w:t xml:space="preserve">федеральным </w:t>
            </w:r>
            <w:proofErr w:type="spellStart"/>
            <w:r w:rsidR="00FF2CCA">
              <w:t>законодат</w:t>
            </w:r>
            <w:proofErr w:type="spellEnd"/>
            <w:r w:rsidR="00FF2CCA">
              <w:t>-м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повышение информированности участников градостроительных отношений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Управление имущественных отношений</w:t>
            </w:r>
          </w:p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вовлечение в хозяйственный оборот земельных участков, находящихся в муниципальной собственности в целях жилищного строительства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Управление имущественных отношений</w:t>
            </w:r>
          </w:p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</w:tc>
      </w:tr>
      <w:tr w:rsidR="00545F2A" w:rsidRPr="00DF7D15" w:rsidTr="00D0136E">
        <w:tc>
          <w:tcPr>
            <w:tcW w:w="14742" w:type="dxa"/>
            <w:gridSpan w:val="5"/>
            <w:vAlign w:val="center"/>
          </w:tcPr>
          <w:p w:rsidR="00545F2A" w:rsidRPr="00DF7D15" w:rsidRDefault="00545F2A" w:rsidP="00545F2A">
            <w:pPr>
              <w:pStyle w:val="ConsPlusNormal"/>
              <w:jc w:val="center"/>
              <w:rPr>
                <w:b/>
              </w:rPr>
            </w:pPr>
            <w:r w:rsidRPr="00DF7D15">
              <w:rPr>
                <w:b/>
              </w:rPr>
              <w:lastRenderedPageBreak/>
              <w:t>6.</w:t>
            </w:r>
            <w:r>
              <w:rPr>
                <w:b/>
              </w:rPr>
              <w:t xml:space="preserve"> Рынок строительства</w:t>
            </w:r>
            <w:r w:rsidRPr="00DF7D15">
              <w:rPr>
                <w:b/>
              </w:rPr>
              <w:t xml:space="preserve">, за исключением </w:t>
            </w:r>
            <w:r>
              <w:rPr>
                <w:b/>
              </w:rPr>
              <w:t xml:space="preserve">жилищного и </w:t>
            </w:r>
            <w:r w:rsidRPr="00DF7D15">
              <w:rPr>
                <w:b/>
              </w:rPr>
              <w:t>дорожного</w:t>
            </w:r>
          </w:p>
        </w:tc>
      </w:tr>
      <w:tr w:rsidR="00545F2A" w:rsidRPr="00DF7D15" w:rsidTr="00545F2A">
        <w:tc>
          <w:tcPr>
            <w:tcW w:w="709" w:type="dxa"/>
          </w:tcPr>
          <w:p w:rsidR="00545F2A" w:rsidRPr="00EF01D6" w:rsidRDefault="00545F2A" w:rsidP="00545F2A">
            <w:pPr>
              <w:pStyle w:val="ConsPlusNormal"/>
              <w:jc w:val="center"/>
            </w:pPr>
            <w:r w:rsidRPr="00EF01D6">
              <w:t>6.1.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Обеспечение предоставления муниципальных услуг по выдаче градостроительного плана земельного участка в электронном виде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до 01.01.2022</w:t>
            </w:r>
            <w:r w:rsidR="00FF2CCA">
              <w:t>г.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снижение административной нагрузки при прохождении процедур в сфере строительства.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Обеспечение предоставления муниципальных услуг по выдаче разрешения на строительство, а также разрешения на ввод объекта в эксплуатацию в электронном виде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до 01.01.2022</w:t>
            </w:r>
            <w:r w:rsidR="00FF2CCA">
              <w:t>г.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снижение административной нагрузки при прохождении процедур в сфере строительства.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Обеспечение опубликования и актуализации на официальном сайте муниципального образования  в информационно-телекоммуникационной сети "Интернет" информации по предоставлению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повышение информированности хозяйствующих субъектов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</w:tc>
      </w:tr>
      <w:tr w:rsidR="00545F2A" w:rsidRPr="000D11F2" w:rsidTr="00CA557B">
        <w:tc>
          <w:tcPr>
            <w:tcW w:w="14742" w:type="dxa"/>
            <w:gridSpan w:val="5"/>
            <w:vAlign w:val="center"/>
          </w:tcPr>
          <w:p w:rsidR="00545F2A" w:rsidRPr="000D11F2" w:rsidRDefault="00545F2A" w:rsidP="00545F2A">
            <w:pPr>
              <w:pStyle w:val="ConsPlusNormal"/>
              <w:jc w:val="center"/>
              <w:rPr>
                <w:b/>
              </w:rPr>
            </w:pPr>
            <w:r w:rsidRPr="000D11F2">
              <w:rPr>
                <w:b/>
              </w:rPr>
              <w:t>7.</w:t>
            </w:r>
            <w:r>
              <w:rPr>
                <w:b/>
              </w:rPr>
              <w:t xml:space="preserve"> Рынок теплоснабжения</w:t>
            </w:r>
            <w:r w:rsidRPr="000D11F2">
              <w:rPr>
                <w:b/>
              </w:rPr>
              <w:t xml:space="preserve"> (производство тепловой энергии)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Оформление правоустанавливающих документов на объекты теплоснабжения, постановка их на кадастровый учет.</w:t>
            </w:r>
          </w:p>
          <w:p w:rsidR="00545F2A" w:rsidRDefault="00545F2A" w:rsidP="00545F2A">
            <w:pPr>
              <w:pStyle w:val="ConsPlusNormal"/>
            </w:pPr>
            <w: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увеличение количества организаций частной формы собственности на рынке теплоснабжения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 xml:space="preserve">МКУ </w:t>
            </w:r>
            <w:r w:rsidRPr="006832D9">
              <w:t>ЖКХ администрации</w:t>
            </w:r>
          </w:p>
          <w:p w:rsidR="00545F2A" w:rsidRDefault="00545F2A" w:rsidP="00545F2A">
            <w:pPr>
              <w:pStyle w:val="ConsPlusNormal"/>
            </w:pPr>
            <w:r>
              <w:t xml:space="preserve">ОАО </w:t>
            </w:r>
            <w:proofErr w:type="spellStart"/>
            <w:r>
              <w:t>КаспийТеплоСервис</w:t>
            </w:r>
            <w:proofErr w:type="spellEnd"/>
          </w:p>
        </w:tc>
      </w:tr>
      <w:tr w:rsidR="00545F2A" w:rsidRPr="000D11F2" w:rsidTr="00AA6D0B">
        <w:tc>
          <w:tcPr>
            <w:tcW w:w="14742" w:type="dxa"/>
            <w:gridSpan w:val="5"/>
            <w:vAlign w:val="center"/>
          </w:tcPr>
          <w:p w:rsidR="00545F2A" w:rsidRPr="000D11F2" w:rsidRDefault="00545F2A" w:rsidP="00545F2A">
            <w:pPr>
              <w:pStyle w:val="ConsPlusNormal"/>
              <w:jc w:val="center"/>
              <w:rPr>
                <w:b/>
              </w:rPr>
            </w:pPr>
            <w:r w:rsidRPr="000D11F2">
              <w:rPr>
                <w:b/>
              </w:rPr>
              <w:t>8.</w:t>
            </w:r>
            <w:r>
              <w:rPr>
                <w:b/>
              </w:rPr>
              <w:t xml:space="preserve"> Рынок выполнения работ по благоустройству</w:t>
            </w:r>
            <w:r w:rsidRPr="000D11F2">
              <w:rPr>
                <w:b/>
              </w:rPr>
              <w:t xml:space="preserve"> городской среды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 xml:space="preserve">Реализация Муниципальной  </w:t>
            </w:r>
            <w:hyperlink r:id="rId6" w:history="1">
              <w:r w:rsidRPr="00CF769F">
                <w:t>программы</w:t>
              </w:r>
            </w:hyperlink>
            <w:r>
              <w:t xml:space="preserve"> "Формирование современной городской среды в Республике Дагестан" на 2018-2022 годы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благоустройство городской среды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ЖКХ администрации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увеличение количества организаций частной формы собственности на указанном рынке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ЖКХ администрации</w:t>
            </w:r>
          </w:p>
          <w:p w:rsidR="00545F2A" w:rsidRDefault="00545F2A" w:rsidP="00545F2A">
            <w:pPr>
              <w:pStyle w:val="ConsPlusNormal"/>
            </w:pPr>
            <w:r w:rsidRPr="003F1732">
              <w:t>Отдел муниципальных  закупок и торговли</w:t>
            </w:r>
          </w:p>
        </w:tc>
      </w:tr>
      <w:tr w:rsidR="00545F2A" w:rsidRPr="00C84A7D" w:rsidTr="00473834">
        <w:tc>
          <w:tcPr>
            <w:tcW w:w="14742" w:type="dxa"/>
            <w:gridSpan w:val="5"/>
          </w:tcPr>
          <w:p w:rsidR="00545F2A" w:rsidRPr="00C84A7D" w:rsidRDefault="00545F2A" w:rsidP="00545F2A">
            <w:pPr>
              <w:pStyle w:val="ConsPlusNormal"/>
              <w:jc w:val="center"/>
              <w:rPr>
                <w:b/>
              </w:rPr>
            </w:pPr>
            <w:r w:rsidRPr="00C84A7D">
              <w:rPr>
                <w:b/>
              </w:rPr>
              <w:t>9.</w:t>
            </w:r>
            <w:r>
              <w:rPr>
                <w:b/>
              </w:rPr>
              <w:t xml:space="preserve"> Рынок </w:t>
            </w:r>
            <w:r w:rsidRPr="00C84A7D">
              <w:rPr>
                <w:b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повышение уровня информированности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ЖКХ администрации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обеспечение общественного контроля за соблюдением органами власти сроков объявления аукционов по выбору управляющих организаций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 w:rsidRPr="003F1732">
              <w:t>Отдел по строительству и архитектуре</w:t>
            </w:r>
          </w:p>
          <w:p w:rsidR="00545F2A" w:rsidRDefault="00545F2A" w:rsidP="00545F2A">
            <w:pPr>
              <w:pStyle w:val="ConsPlusNormal"/>
            </w:pPr>
            <w:r>
              <w:t>МКУ ЖКХ администрации</w:t>
            </w:r>
          </w:p>
          <w:p w:rsidR="00545F2A" w:rsidRDefault="00545F2A" w:rsidP="00545F2A">
            <w:pPr>
              <w:pStyle w:val="ConsPlusNormal"/>
            </w:pPr>
            <w:r w:rsidRPr="003F1732">
              <w:t>Отдел муниципальных  закупок и торговли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7513" w:type="dxa"/>
          </w:tcPr>
          <w:p w:rsidR="00545F2A" w:rsidRPr="00FF2CCA" w:rsidRDefault="00545F2A" w:rsidP="00545F2A">
            <w:pPr>
              <w:pStyle w:val="ConsPlusNormal"/>
            </w:pPr>
            <w:r w:rsidRPr="00FF2CCA">
              <w:t xml:space="preserve"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</w:t>
            </w:r>
            <w:hyperlink r:id="rId7" w:history="1">
              <w:r w:rsidRPr="00FF2CCA">
                <w:t>кодексом</w:t>
              </w:r>
            </w:hyperlink>
            <w:r w:rsidRPr="00FF2CCA">
              <w:t xml:space="preserve"> Российской Федерации и </w:t>
            </w:r>
            <w:hyperlink r:id="rId8" w:history="1">
              <w:r w:rsidRPr="00FF2CCA">
                <w:t>Правилами</w:t>
              </w:r>
            </w:hyperlink>
            <w:r w:rsidRPr="00FF2CCA"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6 февраля 2006 г. N 75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ЖКХ администрации</w:t>
            </w:r>
          </w:p>
          <w:p w:rsidR="00545F2A" w:rsidRDefault="00545F2A" w:rsidP="00545F2A">
            <w:pPr>
              <w:pStyle w:val="ConsPlusNormal"/>
            </w:pPr>
          </w:p>
          <w:p w:rsidR="00545F2A" w:rsidRDefault="00545F2A" w:rsidP="00545F2A">
            <w:pPr>
              <w:pStyle w:val="ConsPlusNormal"/>
            </w:pPr>
            <w:r w:rsidRPr="003F1732">
              <w:t>Отдел муниципальных  закупок и торговли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7513" w:type="dxa"/>
          </w:tcPr>
          <w:p w:rsidR="00545F2A" w:rsidRPr="00FF2CCA" w:rsidRDefault="00545F2A" w:rsidP="00545F2A">
            <w:pPr>
              <w:pStyle w:val="ConsPlusNormal"/>
            </w:pPr>
            <w:r w:rsidRPr="00FF2CCA"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</w:t>
            </w:r>
            <w:hyperlink r:id="rId9" w:history="1">
              <w:r w:rsidRPr="00FF2CCA">
                <w:t>кодексом</w:t>
              </w:r>
            </w:hyperlink>
            <w:r w:rsidRPr="00FF2CCA">
              <w:t xml:space="preserve"> Российской Федерации и </w:t>
            </w:r>
            <w:hyperlink r:id="rId10" w:history="1">
              <w:r w:rsidRPr="00FF2CCA">
                <w:t>Правилами</w:t>
              </w:r>
            </w:hyperlink>
            <w:r w:rsidRPr="00FF2CCA"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6 февраля 2006 г. N 75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увеличение количества организаций частной формы собственности на указанном рынке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ЖКХ администрации</w:t>
            </w:r>
          </w:p>
          <w:p w:rsidR="00545F2A" w:rsidRDefault="00545F2A" w:rsidP="00545F2A">
            <w:pPr>
              <w:pStyle w:val="ConsPlusNormal"/>
            </w:pPr>
          </w:p>
          <w:p w:rsidR="00545F2A" w:rsidRDefault="00545F2A" w:rsidP="00545F2A">
            <w:pPr>
              <w:pStyle w:val="ConsPlusNormal"/>
            </w:pPr>
            <w:r w:rsidRPr="003F1732">
              <w:t>Отдел муниципальных  закупок и торговли</w:t>
            </w:r>
          </w:p>
        </w:tc>
      </w:tr>
      <w:tr w:rsidR="00545F2A" w:rsidTr="00FB43B2">
        <w:tc>
          <w:tcPr>
            <w:tcW w:w="14742" w:type="dxa"/>
            <w:gridSpan w:val="5"/>
          </w:tcPr>
          <w:p w:rsidR="00545F2A" w:rsidRPr="00CE1930" w:rsidRDefault="00545F2A" w:rsidP="00545F2A">
            <w:pPr>
              <w:pStyle w:val="ConsPlusNormal"/>
              <w:jc w:val="center"/>
              <w:rPr>
                <w:b/>
              </w:rPr>
            </w:pPr>
            <w:r w:rsidRPr="00CE1930">
              <w:rPr>
                <w:b/>
              </w:rPr>
              <w:t xml:space="preserve"> Транспортные услуги</w:t>
            </w:r>
          </w:p>
        </w:tc>
      </w:tr>
      <w:tr w:rsidR="00545F2A" w:rsidRPr="00C84A7D" w:rsidTr="00AD7C1C">
        <w:tc>
          <w:tcPr>
            <w:tcW w:w="14742" w:type="dxa"/>
            <w:gridSpan w:val="5"/>
            <w:vAlign w:val="center"/>
          </w:tcPr>
          <w:p w:rsidR="00545F2A" w:rsidRDefault="00545F2A" w:rsidP="00545F2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10. Рынок оказания услуг </w:t>
            </w:r>
            <w:r w:rsidRPr="00C84A7D">
              <w:rPr>
                <w:b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Размещение информации о критериях конкурсного отбора перевозчиков в открытом доступе в сети "Интернет"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 xml:space="preserve">обеспечение максимальной доступности информации и прозрачности условий </w:t>
            </w:r>
            <w:r>
              <w:lastRenderedPageBreak/>
              <w:t>работы на рынке пассажирских перевозок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lastRenderedPageBreak/>
              <w:t>Организационно-проектное управление администрации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Разработка документа планирования регулярных автоперевозок пассажиров по муниципальным маршрутам с учетом полученной в ходе анализа информации. В случае наличия такого документа, внесение необходимых изменений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до 1 июля 2020 г.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удовлетворение потребностей населения в перевозках;</w:t>
            </w:r>
          </w:p>
          <w:p w:rsidR="00545F2A" w:rsidRDefault="00545F2A" w:rsidP="00545F2A">
            <w:pPr>
              <w:pStyle w:val="ConsPlusNormal"/>
            </w:pPr>
            <w:r>
              <w:t>развитие сектора регулярных перевозок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Организационно-проектное управление администрации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Создание и развитие частного сектора по перевозке пассажиров автотранспортом по муниципальным маршрутам и создание благоприятных условий субъектам транспортной инфраструктуры, включая:</w:t>
            </w:r>
          </w:p>
          <w:p w:rsidR="00545F2A" w:rsidRDefault="00545F2A" w:rsidP="00545F2A">
            <w:pPr>
              <w:pStyle w:val="ConsPlusNormal"/>
            </w:pPr>
            <w:r>
              <w:t>формирование сети регулярных маршрутов с учетом предложений, изложенных в обращениях негосударственных перевозчиков;</w:t>
            </w:r>
          </w:p>
          <w:p w:rsidR="00545F2A" w:rsidRDefault="00545F2A" w:rsidP="00545F2A">
            <w:pPr>
              <w:pStyle w:val="ConsPlusNormal"/>
            </w:pPr>
            <w:r>
              <w:t>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до 1 июня 2020 г.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наличие сети регулярных маршрутов;</w:t>
            </w:r>
          </w:p>
          <w:p w:rsidR="00545F2A" w:rsidRDefault="00545F2A" w:rsidP="00545F2A">
            <w:pPr>
              <w:pStyle w:val="ConsPlusNormal"/>
            </w:pPr>
            <w:r>
              <w:t>увеличение количества перевозчиков негосударственных форм собственности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Организационно-проектное управление администрации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органов власти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до 1 июля 2020 г.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вытеснение с рынка нелегальных перевозчиков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Организационно-проектное управление администрации</w:t>
            </w:r>
          </w:p>
          <w:p w:rsidR="00545F2A" w:rsidRDefault="00545F2A" w:rsidP="00545F2A">
            <w:pPr>
              <w:pStyle w:val="ConsPlusNormal"/>
            </w:pPr>
          </w:p>
          <w:p w:rsidR="00545F2A" w:rsidRDefault="00545F2A" w:rsidP="00545F2A">
            <w:pPr>
              <w:pStyle w:val="ConsPlusNormal"/>
            </w:pPr>
            <w:r>
              <w:t>МРИ-14 (по согласованию)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Мониторинг пассажиропотока и потребностей города в корректировке существующей маршрутной сети и создание новых маршрутов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февраль, ежегодно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создание новых маршрутов, удовлетворение потребностей населения в перевозках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Организационно-проектное управление администрации</w:t>
            </w:r>
          </w:p>
        </w:tc>
      </w:tr>
      <w:tr w:rsidR="00545F2A" w:rsidTr="00D8519A">
        <w:tc>
          <w:tcPr>
            <w:tcW w:w="14742" w:type="dxa"/>
            <w:gridSpan w:val="5"/>
            <w:vAlign w:val="center"/>
          </w:tcPr>
          <w:p w:rsidR="00545F2A" w:rsidRPr="0011346A" w:rsidRDefault="00545F2A" w:rsidP="00545F2A">
            <w:pPr>
              <w:pStyle w:val="ConsPlusNormal"/>
              <w:jc w:val="center"/>
              <w:rPr>
                <w:b/>
              </w:rPr>
            </w:pPr>
            <w:r w:rsidRPr="0011346A">
              <w:rPr>
                <w:b/>
              </w:rPr>
              <w:t>Рынок рекламы</w:t>
            </w:r>
          </w:p>
        </w:tc>
      </w:tr>
      <w:tr w:rsidR="00545F2A" w:rsidTr="00F014C4">
        <w:tc>
          <w:tcPr>
            <w:tcW w:w="14742" w:type="dxa"/>
            <w:gridSpan w:val="5"/>
          </w:tcPr>
          <w:p w:rsidR="00545F2A" w:rsidRDefault="00545F2A" w:rsidP="00545F2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11346A">
              <w:rPr>
                <w:b/>
              </w:rPr>
              <w:t>Сфера наружной рекламы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>
              <w:t>рекламоносителей</w:t>
            </w:r>
            <w:proofErr w:type="spellEnd"/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расширение рынка сбыта; возможность осуществления контроля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«Реклама»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Актуализация схем размещения рекламных конструкций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открытый доступ для хозяйствующих субъектов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«Реклама»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Размещение на официальном сайте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повышение уровня информированности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«Реклама»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545F2A" w:rsidP="00545F2A">
            <w:pPr>
              <w:pStyle w:val="ConsPlusNormal"/>
            </w:pPr>
            <w:r>
              <w:t>повышение конкуренции и качества услуг в сфере наружной рекламы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МКУ «Реклама»</w:t>
            </w:r>
          </w:p>
        </w:tc>
      </w:tr>
      <w:tr w:rsidR="00545F2A" w:rsidTr="00912E89">
        <w:tc>
          <w:tcPr>
            <w:tcW w:w="14742" w:type="dxa"/>
            <w:gridSpan w:val="5"/>
            <w:vAlign w:val="center"/>
          </w:tcPr>
          <w:p w:rsidR="00545F2A" w:rsidRPr="00EF01D6" w:rsidRDefault="00545F2A" w:rsidP="00545F2A">
            <w:pPr>
              <w:pStyle w:val="ConsPlusNormal"/>
              <w:jc w:val="center"/>
              <w:rPr>
                <w:b/>
              </w:rPr>
            </w:pPr>
            <w:r w:rsidRPr="00EF01D6">
              <w:rPr>
                <w:b/>
              </w:rPr>
              <w:tab/>
            </w:r>
            <w:r>
              <w:rPr>
                <w:b/>
              </w:rPr>
              <w:t xml:space="preserve">2. </w:t>
            </w:r>
            <w:r w:rsidRPr="00EF01D6">
              <w:rPr>
                <w:b/>
              </w:rPr>
              <w:t>Системные мероприятия по содействию развитию конкуренции</w:t>
            </w:r>
            <w:r>
              <w:rPr>
                <w:b/>
              </w:rPr>
              <w:t xml:space="preserve"> </w:t>
            </w:r>
            <w:r w:rsidRPr="00EF01D6">
              <w:rPr>
                <w:b/>
              </w:rPr>
              <w:t>в городском округе «город Каспийск»</w:t>
            </w:r>
          </w:p>
        </w:tc>
      </w:tr>
      <w:tr w:rsidR="00545F2A" w:rsidRPr="00545F2A" w:rsidTr="00545F2A">
        <w:tc>
          <w:tcPr>
            <w:tcW w:w="709" w:type="dxa"/>
            <w:vAlign w:val="center"/>
          </w:tcPr>
          <w:p w:rsidR="00545F2A" w:rsidRPr="00545F2A" w:rsidRDefault="00545F2A" w:rsidP="00545F2A">
            <w:pPr>
              <w:pStyle w:val="ConsPlusNormal"/>
              <w:jc w:val="center"/>
              <w:rPr>
                <w:b/>
              </w:rPr>
            </w:pPr>
            <w:r w:rsidRPr="00545F2A">
              <w:rPr>
                <w:b/>
              </w:rPr>
              <w:t>№ п/п</w:t>
            </w:r>
          </w:p>
        </w:tc>
        <w:tc>
          <w:tcPr>
            <w:tcW w:w="7513" w:type="dxa"/>
            <w:vAlign w:val="center"/>
          </w:tcPr>
          <w:p w:rsidR="00545F2A" w:rsidRPr="00545F2A" w:rsidRDefault="00545F2A" w:rsidP="00545F2A">
            <w:pPr>
              <w:pStyle w:val="ConsPlusNormal"/>
              <w:jc w:val="center"/>
              <w:rPr>
                <w:b/>
              </w:rPr>
            </w:pPr>
            <w:r w:rsidRPr="00545F2A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45F2A" w:rsidRPr="00545F2A" w:rsidRDefault="00545F2A" w:rsidP="00545F2A">
            <w:pPr>
              <w:pStyle w:val="ConsPlusNormal"/>
              <w:jc w:val="center"/>
              <w:rPr>
                <w:b/>
              </w:rPr>
            </w:pPr>
            <w:r w:rsidRPr="00545F2A">
              <w:rPr>
                <w:b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545F2A" w:rsidRPr="00545F2A" w:rsidRDefault="00545F2A" w:rsidP="00545F2A">
            <w:pPr>
              <w:pStyle w:val="ConsPlusNormal"/>
              <w:jc w:val="center"/>
              <w:rPr>
                <w:b/>
              </w:rPr>
            </w:pPr>
            <w:r w:rsidRPr="00545F2A">
              <w:rPr>
                <w:b/>
              </w:rPr>
              <w:t>Вид документа</w:t>
            </w:r>
          </w:p>
        </w:tc>
        <w:tc>
          <w:tcPr>
            <w:tcW w:w="2126" w:type="dxa"/>
            <w:vAlign w:val="center"/>
          </w:tcPr>
          <w:p w:rsidR="00545F2A" w:rsidRPr="00545F2A" w:rsidRDefault="00545F2A" w:rsidP="00545F2A">
            <w:pPr>
              <w:pStyle w:val="ConsPlusNormal"/>
              <w:jc w:val="center"/>
              <w:rPr>
                <w:b/>
              </w:rPr>
            </w:pPr>
            <w:r w:rsidRPr="00545F2A">
              <w:rPr>
                <w:b/>
              </w:rPr>
              <w:t xml:space="preserve">Исполнитель </w:t>
            </w:r>
          </w:p>
        </w:tc>
      </w:tr>
      <w:tr w:rsidR="00545F2A" w:rsidTr="00545F2A">
        <w:tc>
          <w:tcPr>
            <w:tcW w:w="709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545F2A" w:rsidRDefault="00545F2A" w:rsidP="00545F2A">
            <w:pPr>
              <w:pStyle w:val="ConsPlusNormal"/>
            </w:pPr>
            <w:r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843" w:type="dxa"/>
          </w:tcPr>
          <w:p w:rsidR="00545F2A" w:rsidRDefault="00545F2A" w:rsidP="00545F2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545F2A" w:rsidRDefault="003A0C3C" w:rsidP="00545F2A">
            <w:pPr>
              <w:pStyle w:val="ConsPlusNormal"/>
            </w:pPr>
            <w:r>
              <w:t xml:space="preserve">        принятие НПА</w:t>
            </w:r>
          </w:p>
        </w:tc>
        <w:tc>
          <w:tcPr>
            <w:tcW w:w="2126" w:type="dxa"/>
          </w:tcPr>
          <w:p w:rsidR="00545F2A" w:rsidRDefault="00545F2A" w:rsidP="00545F2A">
            <w:pPr>
              <w:pStyle w:val="ConsPlusNormal"/>
            </w:pPr>
            <w:r>
              <w:t>Управление имущественных отношений</w:t>
            </w:r>
          </w:p>
          <w:p w:rsidR="00545F2A" w:rsidRDefault="00545F2A" w:rsidP="00545F2A">
            <w:pPr>
              <w:pStyle w:val="ConsPlusNormal"/>
            </w:pP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>информация в Минэкономразвития РД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до 1 января</w:t>
            </w:r>
          </w:p>
          <w:p w:rsidR="003A0C3C" w:rsidRDefault="003A0C3C" w:rsidP="003A0C3C">
            <w:pPr>
              <w:pStyle w:val="ConsPlusNormal"/>
              <w:jc w:val="center"/>
            </w:pPr>
            <w:r>
              <w:t xml:space="preserve"> 2022 г.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 xml:space="preserve">информация ОМСУ в </w:t>
            </w:r>
            <w:proofErr w:type="spellStart"/>
            <w:r>
              <w:t>Минимущество</w:t>
            </w:r>
            <w:proofErr w:type="spellEnd"/>
            <w:r>
              <w:t xml:space="preserve"> РД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  <w:p w:rsidR="003A0C3C" w:rsidRDefault="003A0C3C" w:rsidP="003A0C3C">
            <w:pPr>
              <w:pStyle w:val="ConsPlusNormal"/>
            </w:pPr>
          </w:p>
        </w:tc>
      </w:tr>
      <w:tr w:rsidR="003A0C3C" w:rsidTr="003F77E2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13" w:type="dxa"/>
            <w:tcBorders>
              <w:bottom w:val="nil"/>
            </w:tcBorders>
          </w:tcPr>
          <w:p w:rsidR="003A0C3C" w:rsidRDefault="003A0C3C" w:rsidP="003A0C3C">
            <w:pPr>
              <w:pStyle w:val="ConsPlusNormal"/>
            </w:pPr>
            <w:r>
              <w:t>Разработка и утверждение единых показателей эффективности использования  муниципального имущества (в том числе земельных участков), как находящегося в казне публично-правового образования, так и закрепленного за  муниципальными предприятиями и учреждениями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до 1 января</w:t>
            </w:r>
          </w:p>
          <w:p w:rsidR="003A0C3C" w:rsidRDefault="003A0C3C" w:rsidP="003A0C3C">
            <w:pPr>
              <w:pStyle w:val="ConsPlusNormal"/>
              <w:jc w:val="center"/>
            </w:pPr>
            <w:r>
              <w:t xml:space="preserve"> 2022 г.</w:t>
            </w:r>
          </w:p>
        </w:tc>
        <w:tc>
          <w:tcPr>
            <w:tcW w:w="2551" w:type="dxa"/>
            <w:tcBorders>
              <w:bottom w:val="nil"/>
            </w:tcBorders>
          </w:tcPr>
          <w:p w:rsidR="003A0C3C" w:rsidRDefault="003A0C3C" w:rsidP="003A0C3C">
            <w:pPr>
              <w:pStyle w:val="ConsPlusNormal"/>
            </w:pPr>
            <w:r>
              <w:t xml:space="preserve">информация ОМСУ в </w:t>
            </w:r>
            <w:proofErr w:type="spellStart"/>
            <w:r>
              <w:t>Минимущество</w:t>
            </w:r>
            <w:proofErr w:type="spellEnd"/>
            <w:r>
              <w:t xml:space="preserve"> РД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  <w:p w:rsidR="003A0C3C" w:rsidRDefault="003A0C3C" w:rsidP="003A0C3C">
            <w:pPr>
              <w:pStyle w:val="ConsPlusNormal"/>
            </w:pPr>
          </w:p>
        </w:tc>
      </w:tr>
      <w:tr w:rsidR="003A0C3C" w:rsidTr="00F16AC6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 xml:space="preserve">Размещение в открытом доступе информации о реализации имущества, находящегося в собственности муниципального образования, а также </w:t>
            </w:r>
            <w:r>
              <w:lastRenderedPageBreak/>
              <w:t>ресурсов всех видов, находящихся в  муниципальной собственности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lastRenderedPageBreak/>
              <w:t xml:space="preserve">ноябрь 2019 г., </w:t>
            </w:r>
          </w:p>
          <w:p w:rsidR="003A0C3C" w:rsidRDefault="003A0C3C" w:rsidP="003A0C3C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lastRenderedPageBreak/>
              <w:t xml:space="preserve">информация на официальном сайте </w:t>
            </w:r>
            <w:r>
              <w:lastRenderedPageBreak/>
              <w:t>ОМСУ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0C3C" w:rsidRDefault="003A0C3C" w:rsidP="003A0C3C">
            <w:pPr>
              <w:pStyle w:val="ConsPlusNormal"/>
            </w:pPr>
            <w:r>
              <w:lastRenderedPageBreak/>
              <w:t xml:space="preserve">Управление имущественных </w:t>
            </w:r>
            <w:r>
              <w:lastRenderedPageBreak/>
              <w:t>отношений</w:t>
            </w: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 xml:space="preserve">до 1 января </w:t>
            </w:r>
          </w:p>
          <w:p w:rsidR="003A0C3C" w:rsidRDefault="003A0C3C" w:rsidP="003A0C3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>правовой акт ОМСУ,</w:t>
            </w:r>
          </w:p>
          <w:p w:rsidR="003A0C3C" w:rsidRDefault="003A0C3C" w:rsidP="003A0C3C">
            <w:pPr>
              <w:pStyle w:val="ConsPlusNormal"/>
            </w:pPr>
            <w:r>
              <w:t>информация в Минэкономразвития РД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Ведение открытого реестра унитарных предприятий и хозяйственных обществ с долей участия Республики Дагестан более 50 процентов, с включением информации об основных показателях их экономической (финансовой) деятельности, и его актуализация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 xml:space="preserve">до 1 января </w:t>
            </w:r>
          </w:p>
          <w:p w:rsidR="003A0C3C" w:rsidRDefault="003A0C3C" w:rsidP="003A0C3C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>реестр предприятий;</w:t>
            </w:r>
          </w:p>
          <w:p w:rsidR="003A0C3C" w:rsidRDefault="003A0C3C" w:rsidP="003A0C3C">
            <w:pPr>
              <w:pStyle w:val="ConsPlusNormal"/>
            </w:pPr>
            <w:r>
              <w:t>информация в Минэкономразвития РД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>соглашения о государственно-частном партнерстве;</w:t>
            </w:r>
          </w:p>
          <w:p w:rsidR="003A0C3C" w:rsidRDefault="003A0C3C" w:rsidP="003A0C3C">
            <w:pPr>
              <w:pStyle w:val="ConsPlusNormal"/>
            </w:pPr>
            <w:r>
              <w:t>концессионные соглашения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>информация на сайте Агентства по предпринимательству и инвестициям РД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  <w:p w:rsidR="003A0C3C" w:rsidRDefault="003A0C3C" w:rsidP="003A0C3C">
            <w:pPr>
              <w:pStyle w:val="ConsPlusNormal"/>
            </w:pP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Опубликование и актуализация на официальном сайте муниципального образования в информационно-телекоммуникационной сети "Интернет"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 xml:space="preserve">до 1 января </w:t>
            </w:r>
          </w:p>
          <w:p w:rsidR="003A0C3C" w:rsidRDefault="003A0C3C" w:rsidP="003A0C3C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 xml:space="preserve">информация на </w:t>
            </w:r>
          </w:p>
          <w:p w:rsidR="003A0C3C" w:rsidRDefault="003A0C3C" w:rsidP="003A0C3C">
            <w:pPr>
              <w:pStyle w:val="ConsPlusNormal"/>
            </w:pPr>
            <w:r>
              <w:t>официальном сайте ОМСУ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  <w:p w:rsidR="003A0C3C" w:rsidRDefault="003A0C3C" w:rsidP="003A0C3C">
            <w:pPr>
              <w:pStyle w:val="ConsPlusNormal"/>
            </w:pPr>
          </w:p>
        </w:tc>
      </w:tr>
      <w:tr w:rsidR="003A0C3C" w:rsidTr="00545F2A">
        <w:tc>
          <w:tcPr>
            <w:tcW w:w="709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513" w:type="dxa"/>
          </w:tcPr>
          <w:p w:rsidR="003A0C3C" w:rsidRDefault="003A0C3C" w:rsidP="003A0C3C">
            <w:pPr>
              <w:pStyle w:val="ConsPlusNormal"/>
            </w:pPr>
            <w:r>
              <w:t>Передача в управление частным хозяйствующим субъектам на основе концессионных соглашений объектов коммунального хозяйства всех  муниципальных предприятий</w:t>
            </w:r>
          </w:p>
        </w:tc>
        <w:tc>
          <w:tcPr>
            <w:tcW w:w="1843" w:type="dxa"/>
          </w:tcPr>
          <w:p w:rsidR="003A0C3C" w:rsidRDefault="003A0C3C" w:rsidP="003A0C3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551" w:type="dxa"/>
          </w:tcPr>
          <w:p w:rsidR="003A0C3C" w:rsidRDefault="003A0C3C" w:rsidP="003A0C3C">
            <w:pPr>
              <w:pStyle w:val="ConsPlusNormal"/>
            </w:pPr>
            <w:r>
              <w:t>концессионные соглашения</w:t>
            </w:r>
          </w:p>
        </w:tc>
        <w:tc>
          <w:tcPr>
            <w:tcW w:w="2126" w:type="dxa"/>
          </w:tcPr>
          <w:p w:rsidR="003A0C3C" w:rsidRDefault="003A0C3C" w:rsidP="003A0C3C">
            <w:pPr>
              <w:pStyle w:val="ConsPlusNormal"/>
            </w:pPr>
            <w:r>
              <w:t>Управление имущественных отношений</w:t>
            </w:r>
          </w:p>
        </w:tc>
      </w:tr>
    </w:tbl>
    <w:p w:rsidR="007E6151" w:rsidRDefault="007E6151"/>
    <w:sectPr w:rsidR="007E6151" w:rsidSect="003A0C3C">
      <w:pgSz w:w="16838" w:h="11905" w:orient="landscape"/>
      <w:pgMar w:top="568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77195"/>
    <w:multiLevelType w:val="hybridMultilevel"/>
    <w:tmpl w:val="5116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0"/>
    <w:rsid w:val="00005B38"/>
    <w:rsid w:val="0004516E"/>
    <w:rsid w:val="00052C18"/>
    <w:rsid w:val="000D11F2"/>
    <w:rsid w:val="000E3A05"/>
    <w:rsid w:val="0011346A"/>
    <w:rsid w:val="002778CC"/>
    <w:rsid w:val="002E0863"/>
    <w:rsid w:val="00377D5F"/>
    <w:rsid w:val="003A0C3C"/>
    <w:rsid w:val="003F1732"/>
    <w:rsid w:val="00467498"/>
    <w:rsid w:val="0051758D"/>
    <w:rsid w:val="00545F2A"/>
    <w:rsid w:val="006832D9"/>
    <w:rsid w:val="006876EA"/>
    <w:rsid w:val="006D3CFA"/>
    <w:rsid w:val="007E6151"/>
    <w:rsid w:val="008465DC"/>
    <w:rsid w:val="008506C0"/>
    <w:rsid w:val="00904B97"/>
    <w:rsid w:val="00920CA4"/>
    <w:rsid w:val="00A73F80"/>
    <w:rsid w:val="00AE3483"/>
    <w:rsid w:val="00B65D25"/>
    <w:rsid w:val="00C84A7D"/>
    <w:rsid w:val="00CE1930"/>
    <w:rsid w:val="00CF769F"/>
    <w:rsid w:val="00D269D1"/>
    <w:rsid w:val="00DC18DB"/>
    <w:rsid w:val="00DF7D15"/>
    <w:rsid w:val="00EB2973"/>
    <w:rsid w:val="00EF01D6"/>
    <w:rsid w:val="00F12020"/>
    <w:rsid w:val="00F30970"/>
    <w:rsid w:val="00F318DD"/>
    <w:rsid w:val="00F53056"/>
    <w:rsid w:val="00F865D7"/>
    <w:rsid w:val="00FE4D52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D0D5"/>
  <w15:chartTrackingRefBased/>
  <w15:docId w15:val="{3FC417FA-3D3E-4896-8C90-E54612E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6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DEEBFDC750F1CC2B2FE8D2B154B34FE5314BE11B69A81A1EE5C258FFBC1E22DC155B27461E7F05Dj94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5EB9C76A8E232661C71BA2D7EA5DC74DEDB9D77B091CC2B2FE8D2B154B34FE4114E61DB49E9FA3EC4973DEBEj94D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146F1430C0F27BB03F161462A954A2ECA0E4C00DE40BC96FA2E753E238873DF68FF75B162767756CFB7C15E1CA48B8E202E96E75D10731F5C229xAHB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5EB9C76A8E232661C71BA2D7EA5DC74DEEBFDC750F1CC2B2FE8D2B154B34FE5314BE11B69A81A1EE5C258FFBC1E22DC155B27461E7F05Dj94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DEDB9D77B091CC2B2FE8D2B154B34FE4114E61DB49E9FA3EC4973DEBEj9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E898-B7B4-451F-BE01-172D1E65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2019-10-25T12:16:00Z</cp:lastPrinted>
  <dcterms:created xsi:type="dcterms:W3CDTF">2019-10-24T11:04:00Z</dcterms:created>
  <dcterms:modified xsi:type="dcterms:W3CDTF">2019-10-28T12:52:00Z</dcterms:modified>
</cp:coreProperties>
</file>